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八年级语文备课组活动报道（一）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开学第一周，</w:t>
      </w:r>
      <w:r>
        <w:rPr>
          <w:rFonts w:hint="eastAsia"/>
          <w:lang w:val="en-US" w:eastAsia="zh-CN"/>
        </w:rPr>
        <w:t>4月8日上午第二节课</w:t>
      </w:r>
      <w:r>
        <w:rPr>
          <w:rFonts w:hint="eastAsia"/>
          <w:lang w:eastAsia="zh-CN"/>
        </w:rPr>
        <w:t>八年级的三位语文老师集中在三楼会议室进行备课研讨。主要针对在假期里网络授课时大家的教学进度和作业批改情况。接着商讨了开学初两周的课堂教学计划和作业检查安排。</w:t>
      </w:r>
      <w:r>
        <w:rPr>
          <w:rFonts w:hint="eastAsia"/>
          <w:lang w:val="en-US" w:eastAsia="zh-CN"/>
        </w:rPr>
        <w:t>结合《补充习题》和《评价手册》复习之前的学习内容，讲练结合。有针对性的布置作业巩固，并研讨第一次摸底的计划安排。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2943860</wp:posOffset>
            </wp:positionV>
            <wp:extent cx="3084830" cy="4113530"/>
            <wp:effectExtent l="0" t="0" r="1270" b="1270"/>
            <wp:wrapSquare wrapText="bothSides"/>
            <wp:docPr id="1" name="图片 1" descr="IMG2020042210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004221044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946785</wp:posOffset>
            </wp:positionV>
            <wp:extent cx="4342130" cy="3256915"/>
            <wp:effectExtent l="0" t="0" r="1270" b="635"/>
            <wp:wrapSquare wrapText="bothSides"/>
            <wp:docPr id="2" name="图片 2" descr="IMG2020042209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004220917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3446780" cy="2585085"/>
            <wp:effectExtent l="0" t="0" r="1270" b="5715"/>
            <wp:wrapSquare wrapText="bothSides"/>
            <wp:docPr id="3" name="图片 3" descr="IMG20200422104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004221046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E6172"/>
    <w:rsid w:val="5D8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2020-04-22T02:32:00Z</dcterms:created>
  <dc:creator>Administrator</dc:creator>
  <cp:lastModifiedBy>Administrator</cp:lastModifiedBy>
  <dcterms:modified xsi:type="dcterms:W3CDTF">2020-04-22T02:49:39Z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